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BA" w:rsidRPr="006E4909" w:rsidRDefault="003907BA" w:rsidP="006E4909">
      <w:pPr>
        <w:spacing w:after="120"/>
        <w:rPr>
          <w:b/>
          <w:sz w:val="24"/>
          <w:szCs w:val="24"/>
          <w:u w:val="single"/>
        </w:rPr>
      </w:pPr>
      <w:r w:rsidRPr="006E4909">
        <w:rPr>
          <w:b/>
          <w:sz w:val="24"/>
          <w:szCs w:val="24"/>
          <w:u w:val="single"/>
        </w:rPr>
        <w:t xml:space="preserve">Profesor wizytujący </w:t>
      </w:r>
      <w:proofErr w:type="spellStart"/>
      <w:r w:rsidRPr="006E4909">
        <w:rPr>
          <w:b/>
          <w:sz w:val="24"/>
          <w:szCs w:val="24"/>
          <w:u w:val="single"/>
        </w:rPr>
        <w:t>Khagendra</w:t>
      </w:r>
      <w:proofErr w:type="spellEnd"/>
      <w:r w:rsidRPr="006E4909">
        <w:rPr>
          <w:b/>
          <w:sz w:val="24"/>
          <w:szCs w:val="24"/>
          <w:u w:val="single"/>
        </w:rPr>
        <w:t xml:space="preserve"> </w:t>
      </w:r>
      <w:proofErr w:type="spellStart"/>
      <w:r w:rsidRPr="006E4909">
        <w:rPr>
          <w:b/>
          <w:sz w:val="24"/>
          <w:szCs w:val="24"/>
          <w:u w:val="single"/>
        </w:rPr>
        <w:t>Acharya</w:t>
      </w:r>
      <w:proofErr w:type="spellEnd"/>
    </w:p>
    <w:p w:rsidR="003907BA" w:rsidRPr="003907BA" w:rsidRDefault="003907BA" w:rsidP="006E4909">
      <w:pPr>
        <w:spacing w:after="120"/>
        <w:rPr>
          <w:sz w:val="24"/>
          <w:szCs w:val="24"/>
        </w:rPr>
      </w:pPr>
      <w:r w:rsidRPr="003907BA">
        <w:rPr>
          <w:sz w:val="24"/>
          <w:szCs w:val="24"/>
        </w:rPr>
        <w:t>Pisanie akademickie, grupa IIA SDS – 30h</w:t>
      </w:r>
    </w:p>
    <w:p w:rsidR="003907BA" w:rsidRPr="003907BA" w:rsidRDefault="003907BA" w:rsidP="006E4909">
      <w:pPr>
        <w:spacing w:after="120"/>
        <w:rPr>
          <w:sz w:val="24"/>
          <w:szCs w:val="24"/>
        </w:rPr>
      </w:pPr>
      <w:r w:rsidRPr="003907BA">
        <w:rPr>
          <w:sz w:val="24"/>
          <w:szCs w:val="24"/>
        </w:rPr>
        <w:t>Filozofia biznesu międzynarodowego, grupa IIB SDS– 30h</w:t>
      </w:r>
    </w:p>
    <w:p w:rsidR="003907BA" w:rsidRPr="006E4909" w:rsidRDefault="003907BA" w:rsidP="006E4909">
      <w:pPr>
        <w:spacing w:after="120"/>
        <w:jc w:val="center"/>
        <w:rPr>
          <w:b/>
          <w:sz w:val="24"/>
          <w:szCs w:val="24"/>
          <w:u w:val="single"/>
        </w:rPr>
      </w:pPr>
      <w:r w:rsidRPr="006E4909">
        <w:rPr>
          <w:b/>
          <w:sz w:val="24"/>
          <w:szCs w:val="24"/>
          <w:u w:val="single"/>
        </w:rPr>
        <w:t xml:space="preserve">PLAN ZAJĘĆ </w:t>
      </w:r>
      <w:r w:rsidR="00592805">
        <w:rPr>
          <w:b/>
          <w:sz w:val="24"/>
          <w:szCs w:val="24"/>
          <w:u w:val="single"/>
        </w:rPr>
        <w:t>10-25</w:t>
      </w:r>
      <w:r w:rsidRPr="006E4909">
        <w:rPr>
          <w:b/>
          <w:sz w:val="24"/>
          <w:szCs w:val="24"/>
          <w:u w:val="single"/>
        </w:rPr>
        <w:t xml:space="preserve"> marca 2026 r.</w:t>
      </w:r>
    </w:p>
    <w:p w:rsidR="003907BA" w:rsidRPr="003907BA" w:rsidRDefault="003907BA" w:rsidP="006E4909">
      <w:pPr>
        <w:spacing w:after="120"/>
      </w:pPr>
      <w:r w:rsidRPr="003907BA">
        <w:t>PONIEDZIAŁEK</w:t>
      </w:r>
      <w:r w:rsidR="00592805">
        <w:t xml:space="preserve"> </w:t>
      </w:r>
      <w:r>
        <w:t>16.03.</w:t>
      </w:r>
      <w:r w:rsidR="00592805">
        <w:t>, 23.03.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3"/>
        <w:gridCol w:w="1630"/>
        <w:gridCol w:w="4681"/>
        <w:gridCol w:w="1572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1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592805" w:rsidRPr="003907BA" w:rsidTr="00A60D1F">
        <w:trPr>
          <w:jc w:val="center"/>
        </w:trPr>
        <w:tc>
          <w:tcPr>
            <w:tcW w:w="516" w:type="pct"/>
          </w:tcPr>
          <w:p w:rsidR="00592805" w:rsidRPr="003907BA" w:rsidRDefault="00592805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592805" w:rsidRPr="003907BA" w:rsidRDefault="00592805" w:rsidP="00A60D1F">
            <w:pPr>
              <w:spacing w:after="120" w:line="276" w:lineRule="auto"/>
            </w:pPr>
            <w:r>
              <w:t>8.</w:t>
            </w:r>
            <w:r w:rsidR="00263AA3">
              <w:t>00</w:t>
            </w:r>
            <w:bookmarkStart w:id="0" w:name="_GoBack"/>
            <w:bookmarkEnd w:id="0"/>
            <w:r>
              <w:t>-9.30</w:t>
            </w:r>
          </w:p>
        </w:tc>
        <w:tc>
          <w:tcPr>
            <w:tcW w:w="2191" w:type="pct"/>
          </w:tcPr>
          <w:p w:rsidR="00592805" w:rsidRPr="003907BA" w:rsidRDefault="00592805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6" w:type="pct"/>
          </w:tcPr>
          <w:p w:rsidR="00592805" w:rsidRPr="003907BA" w:rsidRDefault="00592805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592805" w:rsidRPr="003907BA" w:rsidRDefault="00592805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592805" w:rsidRPr="003907BA" w:rsidTr="00A60D1F">
        <w:trPr>
          <w:jc w:val="center"/>
        </w:trPr>
        <w:tc>
          <w:tcPr>
            <w:tcW w:w="516" w:type="pct"/>
          </w:tcPr>
          <w:p w:rsidR="00592805" w:rsidRDefault="00592805" w:rsidP="006E4909">
            <w:pPr>
              <w:spacing w:after="120"/>
            </w:pPr>
            <w:r w:rsidRPr="00592805">
              <w:t>IIB SDS</w:t>
            </w:r>
          </w:p>
        </w:tc>
        <w:tc>
          <w:tcPr>
            <w:tcW w:w="763" w:type="pct"/>
          </w:tcPr>
          <w:p w:rsidR="00592805" w:rsidRPr="003907BA" w:rsidRDefault="00592805" w:rsidP="00A60D1F">
            <w:pPr>
              <w:spacing w:after="120" w:line="276" w:lineRule="auto"/>
            </w:pPr>
            <w:r w:rsidRPr="00592805">
              <w:t>9.45-11.15</w:t>
            </w:r>
          </w:p>
        </w:tc>
        <w:tc>
          <w:tcPr>
            <w:tcW w:w="2191" w:type="pct"/>
          </w:tcPr>
          <w:p w:rsidR="00592805" w:rsidRPr="003907BA" w:rsidRDefault="00592805" w:rsidP="00A60D1F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6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592805" w:rsidRPr="003907BA" w:rsidTr="00592805">
        <w:tblPrEx>
          <w:jc w:val="left"/>
        </w:tblPrEx>
        <w:tc>
          <w:tcPr>
            <w:tcW w:w="516" w:type="pct"/>
          </w:tcPr>
          <w:p w:rsidR="00592805" w:rsidRPr="003907BA" w:rsidRDefault="00592805" w:rsidP="00A60D1F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592805" w:rsidRPr="003907BA" w:rsidRDefault="00592805" w:rsidP="00A60D1F">
            <w:pPr>
              <w:spacing w:after="120" w:line="276" w:lineRule="auto"/>
            </w:pPr>
            <w:r>
              <w:t>13.15-14.45</w:t>
            </w:r>
          </w:p>
        </w:tc>
        <w:tc>
          <w:tcPr>
            <w:tcW w:w="2191" w:type="pct"/>
          </w:tcPr>
          <w:p w:rsidR="00592805" w:rsidRPr="003907BA" w:rsidRDefault="00592805" w:rsidP="00A60D1F">
            <w:pPr>
              <w:spacing w:after="120" w:line="276" w:lineRule="auto"/>
            </w:pPr>
            <w:r w:rsidRPr="006E4909">
              <w:t>Pisanie akademickie</w:t>
            </w:r>
          </w:p>
        </w:tc>
        <w:tc>
          <w:tcPr>
            <w:tcW w:w="736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592805" w:rsidRPr="003907BA" w:rsidTr="00592805">
        <w:tblPrEx>
          <w:jc w:val="left"/>
        </w:tblPrEx>
        <w:tc>
          <w:tcPr>
            <w:tcW w:w="516" w:type="pct"/>
          </w:tcPr>
          <w:p w:rsidR="00592805" w:rsidRPr="003907BA" w:rsidRDefault="00592805" w:rsidP="00A60D1F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592805" w:rsidRPr="003907BA" w:rsidRDefault="00592805" w:rsidP="00A60D1F">
            <w:pPr>
              <w:spacing w:after="120" w:line="276" w:lineRule="auto"/>
            </w:pPr>
            <w:r>
              <w:t>15.00-16.30</w:t>
            </w:r>
          </w:p>
        </w:tc>
        <w:tc>
          <w:tcPr>
            <w:tcW w:w="2191" w:type="pct"/>
          </w:tcPr>
          <w:p w:rsidR="00592805" w:rsidRPr="003907BA" w:rsidRDefault="00592805" w:rsidP="00A60D1F">
            <w:pPr>
              <w:spacing w:after="120" w:line="276" w:lineRule="auto"/>
            </w:pPr>
            <w:r w:rsidRPr="006E4909">
              <w:t>Pisanie akademickie</w:t>
            </w:r>
          </w:p>
        </w:tc>
        <w:tc>
          <w:tcPr>
            <w:tcW w:w="736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592805" w:rsidRPr="003907BA" w:rsidRDefault="00592805" w:rsidP="00A60D1F">
            <w:pPr>
              <w:spacing w:after="120" w:line="276" w:lineRule="auto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>WTOREK</w:t>
      </w:r>
      <w:r>
        <w:t xml:space="preserve"> 17.03.</w:t>
      </w:r>
      <w:r w:rsidR="00592805">
        <w:t>, 24.03.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2"/>
        <w:gridCol w:w="1630"/>
        <w:gridCol w:w="4679"/>
        <w:gridCol w:w="1575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0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7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592805" w:rsidP="006E4909">
            <w:pPr>
              <w:spacing w:after="120" w:line="276" w:lineRule="auto"/>
            </w:pPr>
            <w:r>
              <w:t>8.00-9.30</w:t>
            </w:r>
          </w:p>
        </w:tc>
        <w:tc>
          <w:tcPr>
            <w:tcW w:w="2190" w:type="pct"/>
          </w:tcPr>
          <w:p w:rsidR="006E4909" w:rsidRDefault="006E4909" w:rsidP="006E4909">
            <w:pPr>
              <w:spacing w:after="120"/>
            </w:pPr>
            <w:r w:rsidRPr="009E5C4E">
              <w:rPr>
                <w:sz w:val="24"/>
                <w:szCs w:val="24"/>
              </w:rPr>
              <w:t>Pisanie akademickie</w:t>
            </w:r>
          </w:p>
        </w:tc>
        <w:tc>
          <w:tcPr>
            <w:tcW w:w="737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592805" w:rsidP="006E4909">
            <w:pPr>
              <w:spacing w:after="120" w:line="276" w:lineRule="auto"/>
            </w:pPr>
            <w:r>
              <w:t>9.45-12.00</w:t>
            </w:r>
          </w:p>
        </w:tc>
        <w:tc>
          <w:tcPr>
            <w:tcW w:w="2190" w:type="pct"/>
          </w:tcPr>
          <w:p w:rsidR="006E4909" w:rsidRDefault="006E4909" w:rsidP="006E4909">
            <w:pPr>
              <w:spacing w:after="120"/>
            </w:pPr>
            <w:r w:rsidRPr="009E5C4E">
              <w:rPr>
                <w:sz w:val="24"/>
                <w:szCs w:val="24"/>
              </w:rPr>
              <w:t>Pisanie akademickie</w:t>
            </w:r>
          </w:p>
        </w:tc>
        <w:tc>
          <w:tcPr>
            <w:tcW w:w="737" w:type="pct"/>
          </w:tcPr>
          <w:p w:rsidR="006E4909" w:rsidRPr="003907BA" w:rsidRDefault="00592805" w:rsidP="00592805">
            <w:pPr>
              <w:spacing w:after="120" w:line="276" w:lineRule="auto"/>
              <w:jc w:val="center"/>
            </w:pPr>
            <w:r>
              <w:t>3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3907BA" w:rsidRPr="003907BA" w:rsidTr="00A60D1F">
        <w:tblPrEx>
          <w:jc w:val="left"/>
        </w:tblPrEx>
        <w:trPr>
          <w:trHeight w:val="70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592805" w:rsidP="006E4909">
            <w:pPr>
              <w:spacing w:after="120" w:line="276" w:lineRule="auto"/>
            </w:pPr>
            <w:r>
              <w:t>12.30-14.45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592805" w:rsidP="006E4909">
            <w:pPr>
              <w:spacing w:after="120" w:line="276" w:lineRule="auto"/>
              <w:jc w:val="center"/>
            </w:pPr>
            <w:r>
              <w:t>3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3907BA" w:rsidRPr="003907BA" w:rsidTr="00A60D1F">
        <w:tblPrEx>
          <w:jc w:val="left"/>
        </w:tblPrEx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15.00-16.30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 xml:space="preserve">ŚRODA </w:t>
      </w:r>
      <w:r>
        <w:t>11.03., 18.03.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3"/>
        <w:gridCol w:w="1630"/>
        <w:gridCol w:w="4681"/>
        <w:gridCol w:w="1572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1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4E03DF">
              <w:rPr>
                <w:sz w:val="24"/>
                <w:szCs w:val="24"/>
              </w:rPr>
              <w:t>Filozofia biznesu międzynarodowego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11.30-13.00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4E03DF">
              <w:rPr>
                <w:sz w:val="24"/>
                <w:szCs w:val="24"/>
              </w:rPr>
              <w:t>Filozofia biznesu międzynarodowego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Default="006E4909" w:rsidP="006E4909">
            <w:pPr>
              <w:spacing w:after="120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/>
            </w:pPr>
            <w:r>
              <w:t>15.00-16.30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150D0C">
              <w:rPr>
                <w:sz w:val="24"/>
                <w:szCs w:val="24"/>
              </w:rPr>
              <w:t>Pisanie akademickie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Default="006E4909" w:rsidP="006E4909">
            <w:pPr>
              <w:spacing w:after="120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/>
            </w:pPr>
            <w:r>
              <w:t>16.45-18.15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150D0C">
              <w:rPr>
                <w:sz w:val="24"/>
                <w:szCs w:val="24"/>
              </w:rPr>
              <w:t>Pisanie akademickie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 xml:space="preserve">PIĄTEK </w:t>
      </w:r>
      <w:r w:rsidR="00592805">
        <w:t xml:space="preserve">13.03., </w:t>
      </w:r>
      <w:r>
        <w:t>20.03.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2"/>
        <w:gridCol w:w="1630"/>
        <w:gridCol w:w="4679"/>
        <w:gridCol w:w="1575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0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7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8.00-9.30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111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Pisanie akademickie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111</w:t>
            </w:r>
          </w:p>
        </w:tc>
      </w:tr>
    </w:tbl>
    <w:p w:rsidR="002462CA" w:rsidRDefault="002462CA" w:rsidP="006E4909">
      <w:pPr>
        <w:spacing w:after="120"/>
      </w:pPr>
    </w:p>
    <w:sectPr w:rsidR="002462CA" w:rsidSect="00390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BA"/>
    <w:rsid w:val="002462CA"/>
    <w:rsid w:val="00263AA3"/>
    <w:rsid w:val="00301166"/>
    <w:rsid w:val="003907BA"/>
    <w:rsid w:val="00592805"/>
    <w:rsid w:val="006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1719"/>
  <w15:docId w15:val="{49645E25-CACD-48CA-8C37-030B227A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 Wyrwa</cp:lastModifiedBy>
  <cp:revision>3</cp:revision>
  <dcterms:created xsi:type="dcterms:W3CDTF">2026-03-01T22:18:00Z</dcterms:created>
  <dcterms:modified xsi:type="dcterms:W3CDTF">2026-03-10T07:58:00Z</dcterms:modified>
</cp:coreProperties>
</file>